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  <w:t>附件3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  <w:u w:val="none"/>
          <w:lang w:val="en-US" w:eastAsia="zh-CN"/>
        </w:rPr>
        <w:t>报名缴费支付操作流程</w:t>
      </w:r>
    </w:p>
    <w:p>
      <w:pPr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手机银行操作流程：</w:t>
      </w:r>
    </w:p>
    <w:p>
      <w:pPr>
        <w:numPr>
          <w:ilvl w:val="0"/>
          <w:numId w:val="0"/>
        </w:numPr>
        <w:ind w:firstLine="300" w:firstLineChars="1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点开手机银行APP→转帐→银行卡转帐→收款人户名（滁州滁州仁社人力资源服务有限公司）→收款人帐号（350220000018010008462）→收款人银行（交通银行滁州会峰路支行）→转帐金额（45元）→交易附言（姓名+岗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位）→下一步（确认提交）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2、电子支付（支付宝、微信）操作流程</w:t>
      </w:r>
    </w:p>
    <w:p>
      <w:pPr>
        <w:numPr>
          <w:ilvl w:val="0"/>
          <w:numId w:val="0"/>
        </w:numPr>
        <w:ind w:firstLine="300" w:firstLineChars="10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打开微信或支付宝扫一扫二维码→支付（报名金额45元 ）→附言备注：姓名+岗位→提交付款</w:t>
      </w:r>
    </w:p>
    <w:p>
      <w:pPr>
        <w:numPr>
          <w:ilvl w:val="0"/>
          <w:numId w:val="0"/>
        </w:numPr>
        <w:ind w:firstLine="301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（友情提示：请考生统一使用手机银行支付。因电子支付（支付宝、微信）不能实时到账且不显示缴款人姓名及账号，若有退费，无法退回缴费账号。）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</w:t>
      </w:r>
      <w:r>
        <w:rPr>
          <w:rFonts w:hint="default"/>
          <w:sz w:val="36"/>
          <w:szCs w:val="44"/>
          <w:lang w:val="en-US" w:eastAsia="zh-CN"/>
        </w:rPr>
        <w:drawing>
          <wp:inline distT="0" distB="0" distL="114300" distR="114300">
            <wp:extent cx="2153285" cy="2405380"/>
            <wp:effectExtent l="0" t="0" r="18415" b="13970"/>
            <wp:docPr id="3" name="图片 3" descr="879ac4a4d724f4d7b353d06d352d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9ac4a4d724f4d7b353d06d352d5f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highlight w:val="none"/>
          <w:lang w:val="en-US" w:eastAsia="zh-CN"/>
        </w:rPr>
        <w:t>2023年安徽省琅琊山旅游发展有限公司公开招聘工作考务组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 </w:t>
      </w:r>
    </w:p>
    <w:p>
      <w:pPr>
        <w:numPr>
          <w:ilvl w:val="0"/>
          <w:numId w:val="0"/>
        </w:num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联系电话：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0550-3038080、3038108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DU1MmFjZjc3MWEyZjEzNjFlZjIxMTE5ZjQ2ODUifQ=="/>
  </w:docVars>
  <w:rsids>
    <w:rsidRoot w:val="00000000"/>
    <w:rsid w:val="11D71176"/>
    <w:rsid w:val="1A2944D5"/>
    <w:rsid w:val="409C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2023-09-01T02:13:00Z</dcterms:created>
  <dc:creator>Administrator</dc:creator>
  <cp:lastModifiedBy>rhrl</cp:lastModifiedBy>
  <dcterms:modified xsi:type="dcterms:W3CDTF">2023-09-01T03:42:28Z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31F77803FD9B4AF289056F338A7245E8_12</vt:lpwstr>
  </property>
</Properties>
</file>